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F74EE" w14:textId="77777777" w:rsidR="00C36962" w:rsidRPr="00C36962" w:rsidRDefault="00C36962" w:rsidP="00C36962">
      <w:pPr>
        <w:rPr>
          <w:b/>
          <w:bCs/>
        </w:rPr>
      </w:pPr>
      <w:r w:rsidRPr="00C36962">
        <w:rPr>
          <w:rFonts w:ascii="Segoe UI Emoji" w:hAnsi="Segoe UI Emoji" w:cs="Segoe UI Emoji"/>
          <w:b/>
          <w:bCs/>
        </w:rPr>
        <w:t>📄</w:t>
      </w:r>
      <w:r w:rsidRPr="00C36962">
        <w:rPr>
          <w:b/>
          <w:bCs/>
        </w:rPr>
        <w:t xml:space="preserve"> ALGEMENE VOORWAARDEN</w:t>
      </w:r>
    </w:p>
    <w:p w14:paraId="6095AF31" w14:textId="77777777" w:rsidR="00C36962" w:rsidRPr="00C36962" w:rsidRDefault="00C36962" w:rsidP="00C36962">
      <w:pPr>
        <w:rPr>
          <w:b/>
          <w:bCs/>
        </w:rPr>
      </w:pPr>
      <w:r w:rsidRPr="00C36962">
        <w:rPr>
          <w:b/>
          <w:bCs/>
        </w:rPr>
        <w:t>1. Algemeen</w:t>
      </w:r>
    </w:p>
    <w:p w14:paraId="696ED7BF" w14:textId="087F8929" w:rsidR="00C36962" w:rsidRPr="00C36962" w:rsidRDefault="00C36962" w:rsidP="00C36962">
      <w:r w:rsidRPr="00C36962">
        <w:t xml:space="preserve">Deze algemene voorwaarden zijn van toepassing op alle coaching, workshops, trainingen en sessies aangeboden door </w:t>
      </w:r>
      <w:r w:rsidR="00BC2D79">
        <w:t>Bee Crea Care</w:t>
      </w:r>
      <w:r w:rsidRPr="00C36962">
        <w:t>.</w:t>
      </w:r>
    </w:p>
    <w:p w14:paraId="5C579845" w14:textId="77777777" w:rsidR="00C36962" w:rsidRPr="00C36962" w:rsidRDefault="00C36962" w:rsidP="00C36962">
      <w:r w:rsidRPr="00C36962">
        <w:t>Door deelname of het boeken van een dienst gaat de deelnemer akkoord met deze voorwaarden.</w:t>
      </w:r>
    </w:p>
    <w:p w14:paraId="27797FC3" w14:textId="77777777" w:rsidR="00C36962" w:rsidRPr="00C36962" w:rsidRDefault="00C36962" w:rsidP="00C36962">
      <w:r w:rsidRPr="00C36962">
        <w:pict w14:anchorId="6F8A5C54">
          <v:rect id="_x0000_i1073" style="width:0;height:1.5pt" o:hralign="center" o:hrstd="t" o:hr="t" fillcolor="#a0a0a0" stroked="f"/>
        </w:pict>
      </w:r>
    </w:p>
    <w:p w14:paraId="7B271681" w14:textId="77777777" w:rsidR="00C36962" w:rsidRPr="00C36962" w:rsidRDefault="00C36962" w:rsidP="00C36962">
      <w:pPr>
        <w:rPr>
          <w:b/>
          <w:bCs/>
        </w:rPr>
      </w:pPr>
      <w:r w:rsidRPr="00C36962">
        <w:rPr>
          <w:b/>
          <w:bCs/>
        </w:rPr>
        <w:t>2. Deelname en verantwoordelijkheid</w:t>
      </w:r>
    </w:p>
    <w:p w14:paraId="25975BAF" w14:textId="77777777" w:rsidR="00C36962" w:rsidRPr="00C36962" w:rsidRDefault="00C36962" w:rsidP="00C36962">
      <w:r w:rsidRPr="00C36962">
        <w:t>Deelname aan coaching en workshops is vrijwillig en volledig op eigen verantwoordelijkheid.</w:t>
      </w:r>
    </w:p>
    <w:p w14:paraId="3AA51620" w14:textId="77777777" w:rsidR="00C36962" w:rsidRPr="00C36962" w:rsidRDefault="00C36962" w:rsidP="00C36962">
      <w:r w:rsidRPr="00C36962">
        <w:t>De diensten zijn bedoeld als begeleiding en ondersteuning bij persoonlijke ontwikkeling en zijn geen vervanging voor medische, psychologische of psychiatrische behandeling.</w:t>
      </w:r>
    </w:p>
    <w:p w14:paraId="6A4EA363" w14:textId="77777777" w:rsidR="00C36962" w:rsidRPr="00C36962" w:rsidRDefault="00C36962" w:rsidP="00C36962">
      <w:r w:rsidRPr="00C36962">
        <w:t>Bij ernstige klachten wordt geadviseerd contact op te nemen met een huisarts of gekwalificeerde zorgverlener.</w:t>
      </w:r>
    </w:p>
    <w:p w14:paraId="65DEFE08" w14:textId="77777777" w:rsidR="00C36962" w:rsidRPr="00C36962" w:rsidRDefault="00C36962" w:rsidP="00C36962">
      <w:r w:rsidRPr="00C36962">
        <w:pict w14:anchorId="2A04F921">
          <v:rect id="_x0000_i1074" style="width:0;height:1.5pt" o:hralign="center" o:hrstd="t" o:hr="t" fillcolor="#a0a0a0" stroked="f"/>
        </w:pict>
      </w:r>
    </w:p>
    <w:p w14:paraId="36C4566B" w14:textId="77777777" w:rsidR="00C36962" w:rsidRPr="00C36962" w:rsidRDefault="00C36962" w:rsidP="00C36962">
      <w:pPr>
        <w:rPr>
          <w:b/>
          <w:bCs/>
        </w:rPr>
      </w:pPr>
      <w:r w:rsidRPr="00C36962">
        <w:rPr>
          <w:b/>
          <w:bCs/>
        </w:rPr>
        <w:t>3. Aanmelding en betaling</w:t>
      </w:r>
    </w:p>
    <w:p w14:paraId="253414B9" w14:textId="77777777" w:rsidR="00C36962" w:rsidRPr="00C36962" w:rsidRDefault="00C36962" w:rsidP="00C36962">
      <w:pPr>
        <w:numPr>
          <w:ilvl w:val="0"/>
          <w:numId w:val="1"/>
        </w:numPr>
      </w:pPr>
      <w:r w:rsidRPr="00C36962">
        <w:t xml:space="preserve">Aanmelding is definitief na boeking en/of betaling via de website of schriftelijke bevestiging. </w:t>
      </w:r>
    </w:p>
    <w:p w14:paraId="5A0BCC7B" w14:textId="6FC1E7AA" w:rsidR="00C36962" w:rsidRPr="00C36962" w:rsidRDefault="00C36962" w:rsidP="00C36962">
      <w:pPr>
        <w:numPr>
          <w:ilvl w:val="0"/>
          <w:numId w:val="1"/>
        </w:numPr>
      </w:pPr>
      <w:r w:rsidRPr="00C36962">
        <w:t xml:space="preserve">Betaling dient te gebeuren volgens de aangegeven boekingspagina. </w:t>
      </w:r>
    </w:p>
    <w:p w14:paraId="380FEEB7" w14:textId="77777777" w:rsidR="00C36962" w:rsidRPr="00C36962" w:rsidRDefault="00C36962" w:rsidP="00C36962">
      <w:r w:rsidRPr="00C36962">
        <w:pict w14:anchorId="1BD62F26">
          <v:rect id="_x0000_i1075" style="width:0;height:1.5pt" o:hralign="center" o:hrstd="t" o:hr="t" fillcolor="#a0a0a0" stroked="f"/>
        </w:pict>
      </w:r>
    </w:p>
    <w:p w14:paraId="5645A23E" w14:textId="77777777" w:rsidR="00C36962" w:rsidRPr="00C36962" w:rsidRDefault="00C36962" w:rsidP="00C36962">
      <w:pPr>
        <w:rPr>
          <w:b/>
          <w:bCs/>
        </w:rPr>
      </w:pPr>
      <w:r w:rsidRPr="00C36962">
        <w:rPr>
          <w:b/>
          <w:bCs/>
        </w:rPr>
        <w:t>4. Annulering en wijziging door deelnemer</w:t>
      </w:r>
    </w:p>
    <w:p w14:paraId="486E1477" w14:textId="5CA1EE18" w:rsidR="00C36962" w:rsidRPr="00C36962" w:rsidRDefault="00C36962" w:rsidP="00C36962">
      <w:pPr>
        <w:numPr>
          <w:ilvl w:val="0"/>
          <w:numId w:val="2"/>
        </w:numPr>
      </w:pPr>
      <w:r w:rsidRPr="00C36962">
        <w:t xml:space="preserve">Annulering van een workshop kan tot </w:t>
      </w:r>
      <w:r w:rsidR="00BA3DBD">
        <w:t>2</w:t>
      </w:r>
      <w:r w:rsidRPr="00C36962">
        <w:t xml:space="preserve"> dag voor aanvang kosteloos. </w:t>
      </w:r>
    </w:p>
    <w:p w14:paraId="4214014E" w14:textId="74535842" w:rsidR="00C36962" w:rsidRPr="00C36962" w:rsidRDefault="00C36962" w:rsidP="00C36962">
      <w:pPr>
        <w:numPr>
          <w:ilvl w:val="0"/>
          <w:numId w:val="2"/>
        </w:numPr>
      </w:pPr>
      <w:r w:rsidRPr="00C36962">
        <w:t xml:space="preserve">Bij annulering binnen deze termijn wordt 50% van het bedrag in rekening gebracht. </w:t>
      </w:r>
    </w:p>
    <w:p w14:paraId="1482F2A4" w14:textId="77777777" w:rsidR="00C36962" w:rsidRPr="00C36962" w:rsidRDefault="00C36962" w:rsidP="00C36962">
      <w:pPr>
        <w:numPr>
          <w:ilvl w:val="0"/>
          <w:numId w:val="2"/>
        </w:numPr>
      </w:pPr>
      <w:r w:rsidRPr="00C36962">
        <w:t xml:space="preserve">Bij niet verschijnen vindt geen restitutie plaats. </w:t>
      </w:r>
    </w:p>
    <w:p w14:paraId="7EA3473B" w14:textId="77777777" w:rsidR="00C36962" w:rsidRPr="00C36962" w:rsidRDefault="00C36962" w:rsidP="00C36962">
      <w:r w:rsidRPr="00C36962">
        <w:pict w14:anchorId="02DB7536">
          <v:rect id="_x0000_i1076" style="width:0;height:1.5pt" o:hralign="center" o:hrstd="t" o:hr="t" fillcolor="#a0a0a0" stroked="f"/>
        </w:pict>
      </w:r>
    </w:p>
    <w:p w14:paraId="58F0917A" w14:textId="77777777" w:rsidR="00C36962" w:rsidRPr="00C36962" w:rsidRDefault="00C36962" w:rsidP="00C36962">
      <w:pPr>
        <w:rPr>
          <w:b/>
          <w:bCs/>
        </w:rPr>
      </w:pPr>
      <w:r w:rsidRPr="00C36962">
        <w:rPr>
          <w:b/>
          <w:bCs/>
        </w:rPr>
        <w:t>5. Annulering door de organisator</w:t>
      </w:r>
    </w:p>
    <w:p w14:paraId="2009D6A8" w14:textId="77777777" w:rsidR="00C36962" w:rsidRPr="00C36962" w:rsidRDefault="00C36962" w:rsidP="00C36962">
      <w:r w:rsidRPr="00C36962">
        <w:t>De organisator behoudt zich het recht voor een workshop of sessie te annuleren of te verplaatsen bij onvoldoende deelnemers, ziekte of overmacht. In dat geval wordt het betaalde bedrag terugbetaald of een alternatief aangeboden.</w:t>
      </w:r>
    </w:p>
    <w:p w14:paraId="347C9CA3" w14:textId="77777777" w:rsidR="00C36962" w:rsidRPr="00C36962" w:rsidRDefault="00C36962" w:rsidP="00C36962">
      <w:r w:rsidRPr="00C36962">
        <w:pict w14:anchorId="382C5922">
          <v:rect id="_x0000_i1077" style="width:0;height:1.5pt" o:hralign="center" o:hrstd="t" o:hr="t" fillcolor="#a0a0a0" stroked="f"/>
        </w:pict>
      </w:r>
    </w:p>
    <w:p w14:paraId="2B91D622" w14:textId="77777777" w:rsidR="00C36962" w:rsidRPr="00C36962" w:rsidRDefault="00C36962" w:rsidP="00C36962">
      <w:pPr>
        <w:rPr>
          <w:b/>
          <w:bCs/>
        </w:rPr>
      </w:pPr>
      <w:r w:rsidRPr="00C36962">
        <w:rPr>
          <w:b/>
          <w:bCs/>
        </w:rPr>
        <w:t>6. Aansprakelijkheid</w:t>
      </w:r>
    </w:p>
    <w:p w14:paraId="14D0A3AE" w14:textId="77777777" w:rsidR="00C36962" w:rsidRPr="00C36962" w:rsidRDefault="00C36962" w:rsidP="00C36962">
      <w:r w:rsidRPr="00C36962">
        <w:t>De ondernemer is niet aansprakelijk voor schade, verlies of letsel voortvloeiend uit deelname aan coaching of workshops, tenzij sprake is van opzet of grove nalatigheid.</w:t>
      </w:r>
    </w:p>
    <w:p w14:paraId="23240F12" w14:textId="77777777" w:rsidR="00C36962" w:rsidRPr="00C36962" w:rsidRDefault="00C36962" w:rsidP="00C36962">
      <w:r w:rsidRPr="00C36962">
        <w:t>Deelname is geheel op eigen risico.</w:t>
      </w:r>
    </w:p>
    <w:p w14:paraId="3962FC9B" w14:textId="77777777" w:rsidR="00C36962" w:rsidRPr="00C36962" w:rsidRDefault="00C36962" w:rsidP="00C36962">
      <w:r w:rsidRPr="00C36962">
        <w:pict w14:anchorId="18642FE5">
          <v:rect id="_x0000_i1078" style="width:0;height:1.5pt" o:hralign="center" o:hrstd="t" o:hr="t" fillcolor="#a0a0a0" stroked="f"/>
        </w:pict>
      </w:r>
    </w:p>
    <w:p w14:paraId="2581A2B2" w14:textId="77777777" w:rsidR="00C36962" w:rsidRPr="00C36962" w:rsidRDefault="00C36962" w:rsidP="00C36962">
      <w:pPr>
        <w:rPr>
          <w:b/>
          <w:bCs/>
        </w:rPr>
      </w:pPr>
      <w:r w:rsidRPr="00C36962">
        <w:rPr>
          <w:b/>
          <w:bCs/>
        </w:rPr>
        <w:lastRenderedPageBreak/>
        <w:t>7. Vertrouwelijkheid</w:t>
      </w:r>
    </w:p>
    <w:p w14:paraId="794B5F14" w14:textId="77777777" w:rsidR="00C36962" w:rsidRPr="00C36962" w:rsidRDefault="00C36962" w:rsidP="00C36962">
      <w:r w:rsidRPr="00C36962">
        <w:t>Alles wat tijdens coaching of workshops wordt gedeeld, wordt vertrouwelijk behandeld.</w:t>
      </w:r>
    </w:p>
    <w:p w14:paraId="5B8B68FE" w14:textId="77777777" w:rsidR="00C36962" w:rsidRPr="00C36962" w:rsidRDefault="00C36962" w:rsidP="00C36962">
      <w:r w:rsidRPr="00C36962">
        <w:t>Deelnemers worden geacht ook de privacy van andere deelnemers te respecteren.</w:t>
      </w:r>
    </w:p>
    <w:p w14:paraId="0E47B351" w14:textId="77777777" w:rsidR="00C36962" w:rsidRPr="00C36962" w:rsidRDefault="00C36962" w:rsidP="00C36962">
      <w:r w:rsidRPr="00C36962">
        <w:pict w14:anchorId="568E13B2">
          <v:rect id="_x0000_i1079" style="width:0;height:1.5pt" o:hralign="center" o:hrstd="t" o:hr="t" fillcolor="#a0a0a0" stroked="f"/>
        </w:pict>
      </w:r>
    </w:p>
    <w:p w14:paraId="6FB6D223" w14:textId="77777777" w:rsidR="00C36962" w:rsidRPr="00C36962" w:rsidRDefault="00C36962" w:rsidP="00C36962">
      <w:pPr>
        <w:rPr>
          <w:b/>
          <w:bCs/>
        </w:rPr>
      </w:pPr>
      <w:r w:rsidRPr="00C36962">
        <w:rPr>
          <w:b/>
          <w:bCs/>
        </w:rPr>
        <w:t>8. Intellectueel eigendom</w:t>
      </w:r>
    </w:p>
    <w:p w14:paraId="53A86CE5" w14:textId="77777777" w:rsidR="00C36962" w:rsidRPr="00C36962" w:rsidRDefault="00C36962" w:rsidP="00C36962">
      <w:r w:rsidRPr="00C36962">
        <w:t>Alle materialen, oefeningen en documenten blijven eigendom van de ondernemer en mogen niet worden gekopieerd of gedeeld zonder toestemming.</w:t>
      </w:r>
    </w:p>
    <w:p w14:paraId="7F66617B" w14:textId="77777777" w:rsidR="00C36962" w:rsidRPr="00C36962" w:rsidRDefault="00C36962" w:rsidP="00C36962">
      <w:r w:rsidRPr="00C36962">
        <w:pict w14:anchorId="239673A6">
          <v:rect id="_x0000_i1080" style="width:0;height:1.5pt" o:hralign="center" o:hrstd="t" o:hr="t" fillcolor="#a0a0a0" stroked="f"/>
        </w:pict>
      </w:r>
    </w:p>
    <w:p w14:paraId="15B6B927" w14:textId="77777777" w:rsidR="00C36962" w:rsidRPr="00C36962" w:rsidRDefault="00C36962" w:rsidP="00C36962">
      <w:pPr>
        <w:rPr>
          <w:b/>
          <w:bCs/>
        </w:rPr>
      </w:pPr>
      <w:r w:rsidRPr="00C36962">
        <w:rPr>
          <w:b/>
          <w:bCs/>
        </w:rPr>
        <w:t>9. Toepasselijk recht</w:t>
      </w:r>
    </w:p>
    <w:p w14:paraId="1DE9BE40" w14:textId="77777777" w:rsidR="00C36962" w:rsidRPr="00C36962" w:rsidRDefault="00C36962" w:rsidP="00C36962">
      <w:r w:rsidRPr="00C36962">
        <w:t>Op deze overeenkomst is Nederlands recht van toepassing.</w:t>
      </w:r>
    </w:p>
    <w:p w14:paraId="33D906B6" w14:textId="77777777" w:rsidR="003C31CD" w:rsidRDefault="003C31CD"/>
    <w:sectPr w:rsidR="003C31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540CA"/>
    <w:multiLevelType w:val="multilevel"/>
    <w:tmpl w:val="8DF8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97499B"/>
    <w:multiLevelType w:val="multilevel"/>
    <w:tmpl w:val="0BD4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466968">
    <w:abstractNumId w:val="0"/>
  </w:num>
  <w:num w:numId="2" w16cid:durableId="430324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62"/>
    <w:rsid w:val="001F5BC0"/>
    <w:rsid w:val="003C31CD"/>
    <w:rsid w:val="005D0882"/>
    <w:rsid w:val="00BA3DBD"/>
    <w:rsid w:val="00BC2D79"/>
    <w:rsid w:val="00C36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B5DD"/>
  <w15:chartTrackingRefBased/>
  <w15:docId w15:val="{7C01F939-C7C8-4DEA-83BB-A0F6AC4D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6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6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69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69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69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69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69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69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69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69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69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69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69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69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69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69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69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6962"/>
    <w:rPr>
      <w:rFonts w:eastAsiaTheme="majorEastAsia" w:cstheme="majorBidi"/>
      <w:color w:val="272727" w:themeColor="text1" w:themeTint="D8"/>
    </w:rPr>
  </w:style>
  <w:style w:type="paragraph" w:styleId="Titel">
    <w:name w:val="Title"/>
    <w:basedOn w:val="Standaard"/>
    <w:next w:val="Standaard"/>
    <w:link w:val="TitelChar"/>
    <w:uiPriority w:val="10"/>
    <w:qFormat/>
    <w:rsid w:val="00C36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69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69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69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69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6962"/>
    <w:rPr>
      <w:i/>
      <w:iCs/>
      <w:color w:val="404040" w:themeColor="text1" w:themeTint="BF"/>
    </w:rPr>
  </w:style>
  <w:style w:type="paragraph" w:styleId="Lijstalinea">
    <w:name w:val="List Paragraph"/>
    <w:basedOn w:val="Standaard"/>
    <w:uiPriority w:val="34"/>
    <w:qFormat/>
    <w:rsid w:val="00C36962"/>
    <w:pPr>
      <w:ind w:left="720"/>
      <w:contextualSpacing/>
    </w:pPr>
  </w:style>
  <w:style w:type="character" w:styleId="Intensievebenadrukking">
    <w:name w:val="Intense Emphasis"/>
    <w:basedOn w:val="Standaardalinea-lettertype"/>
    <w:uiPriority w:val="21"/>
    <w:qFormat/>
    <w:rsid w:val="00C36962"/>
    <w:rPr>
      <w:i/>
      <w:iCs/>
      <w:color w:val="0F4761" w:themeColor="accent1" w:themeShade="BF"/>
    </w:rPr>
  </w:style>
  <w:style w:type="paragraph" w:styleId="Duidelijkcitaat">
    <w:name w:val="Intense Quote"/>
    <w:basedOn w:val="Standaard"/>
    <w:next w:val="Standaard"/>
    <w:link w:val="DuidelijkcitaatChar"/>
    <w:uiPriority w:val="30"/>
    <w:qFormat/>
    <w:rsid w:val="00C36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6962"/>
    <w:rPr>
      <w:i/>
      <w:iCs/>
      <w:color w:val="0F4761" w:themeColor="accent1" w:themeShade="BF"/>
    </w:rPr>
  </w:style>
  <w:style w:type="character" w:styleId="Intensieveverwijzing">
    <w:name w:val="Intense Reference"/>
    <w:basedOn w:val="Standaardalinea-lettertype"/>
    <w:uiPriority w:val="32"/>
    <w:qFormat/>
    <w:rsid w:val="00C369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23431">
      <w:bodyDiv w:val="1"/>
      <w:marLeft w:val="0"/>
      <w:marRight w:val="0"/>
      <w:marTop w:val="0"/>
      <w:marBottom w:val="0"/>
      <w:divBdr>
        <w:top w:val="none" w:sz="0" w:space="0" w:color="auto"/>
        <w:left w:val="none" w:sz="0" w:space="0" w:color="auto"/>
        <w:bottom w:val="none" w:sz="0" w:space="0" w:color="auto"/>
        <w:right w:val="none" w:sz="0" w:space="0" w:color="auto"/>
      </w:divBdr>
    </w:div>
    <w:div w:id="658774687">
      <w:bodyDiv w:val="1"/>
      <w:marLeft w:val="0"/>
      <w:marRight w:val="0"/>
      <w:marTop w:val="0"/>
      <w:marBottom w:val="0"/>
      <w:divBdr>
        <w:top w:val="none" w:sz="0" w:space="0" w:color="auto"/>
        <w:left w:val="none" w:sz="0" w:space="0" w:color="auto"/>
        <w:bottom w:val="none" w:sz="0" w:space="0" w:color="auto"/>
        <w:right w:val="none" w:sz="0" w:space="0" w:color="auto"/>
      </w:divBdr>
    </w:div>
    <w:div w:id="1515148919">
      <w:bodyDiv w:val="1"/>
      <w:marLeft w:val="0"/>
      <w:marRight w:val="0"/>
      <w:marTop w:val="0"/>
      <w:marBottom w:val="0"/>
      <w:divBdr>
        <w:top w:val="none" w:sz="0" w:space="0" w:color="auto"/>
        <w:left w:val="none" w:sz="0" w:space="0" w:color="auto"/>
        <w:bottom w:val="none" w:sz="0" w:space="0" w:color="auto"/>
        <w:right w:val="none" w:sz="0" w:space="0" w:color="auto"/>
      </w:divBdr>
    </w:div>
    <w:div w:id="187920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313</Words>
  <Characters>1723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H</dc:creator>
  <cp:keywords/>
  <dc:description/>
  <cp:lastModifiedBy>Natasja H</cp:lastModifiedBy>
  <cp:revision>3</cp:revision>
  <dcterms:created xsi:type="dcterms:W3CDTF">2026-06-15T16:14:00Z</dcterms:created>
  <dcterms:modified xsi:type="dcterms:W3CDTF">2026-06-15T16:17:00Z</dcterms:modified>
</cp:coreProperties>
</file>